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53A5F284"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6909BB" w:rsidRPr="00060C65">
        <w:rPr>
          <w:rFonts w:ascii="Times New Roman" w:hAnsi="Times New Roman" w:cs="Times New Roman"/>
          <w:b/>
          <w:bCs/>
          <w:sz w:val="24"/>
          <w:szCs w:val="24"/>
        </w:rPr>
        <w:t>(s)</w:t>
      </w:r>
      <w:r w:rsidRPr="00060C65">
        <w:rPr>
          <w:rFonts w:ascii="Times New Roman" w:hAnsi="Times New Roman" w:cs="Times New Roman"/>
          <w:b/>
          <w:bCs/>
          <w:sz w:val="24"/>
          <w:szCs w:val="24"/>
        </w:rPr>
        <w:t xml:space="preserve"> Involved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BD2496F"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Description (2-3 pages)</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DF5A7E0"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 xml:space="preserve">is a Gram-negative pathogenic bacterium that is the causative agent of tularemia. It is highly infectious to humans and animals. It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infection. Currently, there is research trying to understand both the environmental conditions and </w:t>
      </w:r>
      <w:proofErr w:type="gramStart"/>
      <w:r w:rsidRPr="00060C65">
        <w:rPr>
          <w:rFonts w:ascii="Times New Roman" w:hAnsi="Times New Roman" w:cs="Times New Roman"/>
          <w:color w:val="000000" w:themeColor="text1"/>
          <w:sz w:val="24"/>
          <w:szCs w:val="24"/>
        </w:rPr>
        <w:t>genetically-encoded</w:t>
      </w:r>
      <w:proofErr w:type="gramEnd"/>
      <w:r w:rsidRPr="00060C65">
        <w:rPr>
          <w:rFonts w:ascii="Times New Roman" w:hAnsi="Times New Roman" w:cs="Times New Roman"/>
          <w:color w:val="000000" w:themeColor="text1"/>
          <w:sz w:val="24"/>
          <w:szCs w:val="24"/>
        </w:rPr>
        <w:t xml:space="preserve"> factors required for survival of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Outbreaks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w:t>
          </w:r>
          <w:proofErr w:type="spellStart"/>
          <w:r w:rsidRPr="00060C65">
            <w:rPr>
              <w:rFonts w:ascii="Times New Roman" w:eastAsia="Times New Roman" w:hAnsi="Times New Roman" w:cs="Times New Roman"/>
              <w:color w:val="000000" w:themeColor="text1"/>
              <w:sz w:val="24"/>
              <w:szCs w:val="24"/>
            </w:rPr>
            <w:t>Maurin</w:t>
          </w:r>
          <w:proofErr w:type="spellEnd"/>
          <w:r w:rsidRPr="00060C65">
            <w:rPr>
              <w:rFonts w:ascii="Times New Roman" w:eastAsia="Times New Roman" w:hAnsi="Times New Roman" w:cs="Times New Roman"/>
              <w:color w:val="000000" w:themeColor="text1"/>
              <w:sz w:val="24"/>
              <w:szCs w:val="24"/>
            </w:rPr>
            <w:t xml:space="preserve"> &amp; </w:t>
          </w:r>
          <w:proofErr w:type="spellStart"/>
          <w:r w:rsidRPr="00060C65">
            <w:rPr>
              <w:rFonts w:ascii="Times New Roman" w:eastAsia="Times New Roman" w:hAnsi="Times New Roman" w:cs="Times New Roman"/>
              <w:color w:val="000000" w:themeColor="text1"/>
              <w:sz w:val="24"/>
              <w:szCs w:val="24"/>
            </w:rPr>
            <w:t>Gyuranecz</w:t>
          </w:r>
          <w:proofErr w:type="spellEnd"/>
          <w:r w:rsidRPr="00060C65">
            <w:rPr>
              <w:rFonts w:ascii="Times New Roman" w:eastAsia="Times New Roman" w:hAnsi="Times New Roman" w:cs="Times New Roman"/>
              <w:color w:val="000000" w:themeColor="text1"/>
              <w:sz w:val="24"/>
              <w:szCs w:val="24"/>
            </w:rPr>
            <w:t>, 2016)</w:t>
          </w:r>
        </w:sdtContent>
      </w:sdt>
      <w:r w:rsidRPr="00060C65">
        <w:rPr>
          <w:rFonts w:ascii="Times New Roman" w:hAnsi="Times New Roman" w:cs="Times New Roman"/>
          <w:color w:val="000000" w:themeColor="text1"/>
          <w:sz w:val="24"/>
          <w:szCs w:val="24"/>
        </w:rPr>
        <w:t>. Specifically, the connection between the aquatic cycle and terrestrial cycle of hares and mosquitoes, which are two common vectors of tularemia, is clear but poorly understood and would benefit from further study.</w:t>
      </w:r>
      <w:r w:rsidR="00060C65" w:rsidRPr="00060C65">
        <w:rPr>
          <w:rFonts w:ascii="Times New Roman" w:hAnsi="Times New Roman" w:cs="Times New Roman"/>
          <w:color w:val="000000" w:themeColor="text1"/>
          <w:sz w:val="24"/>
          <w:szCs w:val="24"/>
        </w:rPr>
        <w:t xml:space="preserve"> Over </w:t>
      </w:r>
      <w:r w:rsidRPr="00060C65">
        <w:rPr>
          <w:rFonts w:ascii="Times New Roman" w:hAnsi="Times New Roman" w:cs="Times New Roman"/>
          <w:color w:val="000000" w:themeColor="text1"/>
          <w:sz w:val="24"/>
          <w:szCs w:val="24"/>
        </w:rPr>
        <w:t xml:space="preserve">the past year, I have determined that 4°C is the optimal temperature for long term survival with an average of </w:t>
      </w:r>
      <w:r w:rsidR="00060C65" w:rsidRPr="00060C65">
        <w:rPr>
          <w:rFonts w:ascii="Times New Roman" w:hAnsi="Times New Roman" w:cs="Times New Roman"/>
          <w:color w:val="000000" w:themeColor="text1"/>
          <w:sz w:val="24"/>
          <w:szCs w:val="24"/>
        </w:rPr>
        <w:t xml:space="preserve">37.3 days in sterile freshwater. </w:t>
      </w:r>
    </w:p>
    <w:p w14:paraId="3A3979BF" w14:textId="449DF56E"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r w:rsidRPr="00807547">
        <w:rPr>
          <w:rFonts w:ascii="Times New Roman" w:hAnsi="Times New Roman" w:cs="Times New Roman"/>
          <w:sz w:val="24"/>
          <w:szCs w:val="24"/>
          <w:highlight w:val="yellow"/>
        </w:rPr>
        <w:t>What is the overall goal of your project?</w:t>
      </w:r>
    </w:p>
    <w:p w14:paraId="7ADD6170" w14:textId="57342651" w:rsidR="00F3598D" w:rsidRPr="00060C65" w:rsidRDefault="00F3598D" w:rsidP="00060C65">
      <w:pPr>
        <w:spacing w:line="360" w:lineRule="auto"/>
        <w:ind w:firstLine="720"/>
        <w:rPr>
          <w:rFonts w:ascii="Times New Roman" w:hAnsi="Times New Roman" w:cs="Times New Roman"/>
          <w:sz w:val="24"/>
          <w:szCs w:val="24"/>
        </w:rPr>
      </w:pPr>
      <w:r w:rsidRPr="00060C65">
        <w:rPr>
          <w:rFonts w:ascii="Times New Roman" w:hAnsi="Times New Roman" w:cs="Times New Roman"/>
          <w:sz w:val="24"/>
          <w:szCs w:val="24"/>
        </w:rPr>
        <w:t xml:space="preserve">We hypothesize that there are specific gene(s) that are involved in the survival of </w:t>
      </w:r>
      <w:r w:rsidRPr="00060C65">
        <w:rPr>
          <w:rFonts w:ascii="Times New Roman" w:hAnsi="Times New Roman" w:cs="Times New Roman"/>
          <w:i/>
          <w:iCs/>
          <w:sz w:val="24"/>
          <w:szCs w:val="24"/>
        </w:rPr>
        <w:t xml:space="preserve">F. tularensis </w:t>
      </w:r>
      <w:r w:rsidRPr="00060C65">
        <w:rPr>
          <w:rFonts w:ascii="Times New Roman" w:hAnsi="Times New Roman" w:cs="Times New Roman"/>
          <w:sz w:val="24"/>
          <w:szCs w:val="24"/>
        </w:rPr>
        <w:t>LVS at 4°C in freshwater</w:t>
      </w:r>
      <w:r w:rsidR="00060C65" w:rsidRPr="00060C65">
        <w:rPr>
          <w:rFonts w:ascii="Times New Roman" w:hAnsi="Times New Roman" w:cs="Times New Roman"/>
          <w:sz w:val="24"/>
          <w:szCs w:val="24"/>
        </w:rPr>
        <w:t>.</w:t>
      </w:r>
    </w:p>
    <w:p w14:paraId="2E638966" w14:textId="06AEDD2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do you hope to achieve, questions you are trying to answer, problems you are trying to solve, or creative/innovative projects you plan to complete?</w:t>
      </w:r>
    </w:p>
    <w:p w14:paraId="7D67C276" w14:textId="0F123E00" w:rsidR="00060C65" w:rsidRPr="00060C65" w:rsidRDefault="00060C65" w:rsidP="00060C65">
      <w:pPr>
        <w:spacing w:line="360" w:lineRule="auto"/>
        <w:ind w:firstLine="360"/>
        <w:rPr>
          <w:rFonts w:ascii="Times New Roman" w:hAnsi="Times New Roman" w:cs="Times New Roman"/>
          <w:sz w:val="24"/>
          <w:szCs w:val="24"/>
        </w:rPr>
      </w:pPr>
      <w:r w:rsidRPr="00060C65">
        <w:rPr>
          <w:rFonts w:ascii="Times New Roman" w:hAnsi="Times New Roman" w:cs="Times New Roman"/>
          <w:sz w:val="24"/>
          <w:szCs w:val="24"/>
        </w:rPr>
        <w:t>To achieve this goal, there are a few aims that need to be completed. This first is the creation of a mutant library. Next, will be using this library to pilot the transposon sequencing</w:t>
      </w:r>
      <w:r>
        <w:rPr>
          <w:rFonts w:ascii="Times New Roman" w:hAnsi="Times New Roman" w:cs="Times New Roman"/>
          <w:sz w:val="24"/>
          <w:szCs w:val="24"/>
        </w:rPr>
        <w:t xml:space="preserve"> (T</w:t>
      </w:r>
      <w:r w:rsidR="00E84F6E">
        <w:rPr>
          <w:rFonts w:ascii="Times New Roman" w:hAnsi="Times New Roman" w:cs="Times New Roman"/>
          <w:sz w:val="24"/>
          <w:szCs w:val="24"/>
        </w:rPr>
        <w:t>n</w:t>
      </w:r>
      <w:r>
        <w:rPr>
          <w:rFonts w:ascii="Times New Roman" w:hAnsi="Times New Roman" w:cs="Times New Roman"/>
          <w:sz w:val="24"/>
          <w:szCs w:val="24"/>
        </w:rPr>
        <w:t>-Seq)</w:t>
      </w:r>
      <w:r w:rsidRPr="00060C65">
        <w:rPr>
          <w:rFonts w:ascii="Times New Roman" w:hAnsi="Times New Roman" w:cs="Times New Roman"/>
          <w:sz w:val="24"/>
          <w:szCs w:val="24"/>
        </w:rPr>
        <w:t xml:space="preserve"> to optimize the method prior to using it for the actual experiment. After optimization, </w:t>
      </w:r>
      <w:r>
        <w:rPr>
          <w:rFonts w:ascii="Times New Roman" w:hAnsi="Times New Roman" w:cs="Times New Roman"/>
          <w:sz w:val="24"/>
          <w:szCs w:val="24"/>
        </w:rPr>
        <w:t>I will be placing the mutant library under the stress condition of 4</w:t>
      </w:r>
      <w:r w:rsidRPr="00060C65">
        <w:rPr>
          <w:rFonts w:ascii="Times New Roman" w:hAnsi="Times New Roman" w:cs="Times New Roman"/>
          <w:sz w:val="24"/>
          <w:szCs w:val="24"/>
        </w:rPr>
        <w:t>°C</w:t>
      </w:r>
      <w:r>
        <w:rPr>
          <w:rFonts w:ascii="Times New Roman" w:hAnsi="Times New Roman" w:cs="Times New Roman"/>
          <w:sz w:val="24"/>
          <w:szCs w:val="24"/>
        </w:rPr>
        <w:t xml:space="preserve">, and complete </w:t>
      </w:r>
      <w:r w:rsidR="00E84F6E">
        <w:rPr>
          <w:rFonts w:ascii="Times New Roman" w:hAnsi="Times New Roman" w:cs="Times New Roman"/>
          <w:sz w:val="24"/>
          <w:szCs w:val="24"/>
        </w:rPr>
        <w:t xml:space="preserve">the optimized Tn-Seq. The final aim will be to analyze the data that is derived from the experiment. If time allows, I will also select a gene candidate from the analysis and create a knockout strain. This will be able to be used to validate or invalidate the findings. </w:t>
      </w:r>
    </w:p>
    <w:p w14:paraId="28E4CF33" w14:textId="51931231"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Plan:</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will you do, when will you do it, and how will you do it? Be very specific.</w:t>
      </w:r>
      <w:r w:rsidRPr="00060C65">
        <w:rPr>
          <w:rFonts w:ascii="Times New Roman" w:hAnsi="Times New Roman" w:cs="Times New Roman"/>
          <w:sz w:val="24"/>
          <w:szCs w:val="24"/>
        </w:rPr>
        <w:t xml:space="preserve"> </w:t>
      </w:r>
    </w:p>
    <w:p w14:paraId="34E8C230" w14:textId="511ACF42"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identify genes necessary for survival under a stressful condition</w:t>
      </w:r>
      <w:r w:rsidR="00577481">
        <w:rPr>
          <w:rFonts w:ascii="Times New Roman" w:hAnsi="Times New Roman" w:cs="Times New Roman"/>
          <w:sz w:val="24"/>
          <w:szCs w:val="24"/>
        </w:rPr>
        <w:t xml:space="preserve">. On a </w:t>
      </w:r>
      <w:r w:rsidR="00577481">
        <w:rPr>
          <w:rFonts w:ascii="Times New Roman" w:hAnsi="Times New Roman" w:cs="Times New Roman"/>
          <w:sz w:val="24"/>
          <w:szCs w:val="24"/>
        </w:rPr>
        <w:lastRenderedPageBreak/>
        <w:t xml:space="preserve">basic level I will explain how it works. First, a mutant library needs to be constructed. This is accomplished by using a vector with appropriate modifications and most importantly a transposon and a transposase. The vector is then added to the bacterial cell and the transposase cuts out the transposon and inserts it into the cell’s chromosome interrupting gene function. This only occurs a single time for each insertion. After the transposon is inserted into the chromosome the bacteria </w:t>
      </w:r>
      <w:proofErr w:type="gramStart"/>
      <w:r w:rsidR="00577481">
        <w:rPr>
          <w:rFonts w:ascii="Times New Roman" w:hAnsi="Times New Roman" w:cs="Times New Roman"/>
          <w:sz w:val="24"/>
          <w:szCs w:val="24"/>
        </w:rPr>
        <w:t>is</w:t>
      </w:r>
      <w:proofErr w:type="gramEnd"/>
      <w:r w:rsidR="00577481">
        <w:rPr>
          <w:rFonts w:ascii="Times New Roman" w:hAnsi="Times New Roman" w:cs="Times New Roman"/>
          <w:sz w:val="24"/>
          <w:szCs w:val="24"/>
        </w:rPr>
        <w:t xml:space="preserve"> now considered a mutant as a gene is interrupted. The goal is to have a specific threshold of mutants for your mutant library to produce statistically significant data. Once the desired </w:t>
      </w:r>
      <w:proofErr w:type="gramStart"/>
      <w:r w:rsidR="00577481">
        <w:rPr>
          <w:rFonts w:ascii="Times New Roman" w:hAnsi="Times New Roman" w:cs="Times New Roman"/>
          <w:sz w:val="24"/>
          <w:szCs w:val="24"/>
        </w:rPr>
        <w:t>amount</w:t>
      </w:r>
      <w:proofErr w:type="gramEnd"/>
      <w:r w:rsidR="00577481">
        <w:rPr>
          <w:rFonts w:ascii="Times New Roman" w:hAnsi="Times New Roman" w:cs="Times New Roman"/>
          <w:sz w:val="24"/>
          <w:szCs w:val="24"/>
        </w:rPr>
        <w:t xml:space="preserve"> of mutants is achieved, you pool them together </w:t>
      </w:r>
      <w:r w:rsidR="00D01BC5">
        <w:rPr>
          <w:rFonts w:ascii="Times New Roman" w:hAnsi="Times New Roman" w:cs="Times New Roman"/>
          <w:sz w:val="24"/>
          <w:szCs w:val="24"/>
        </w:rPr>
        <w:t xml:space="preserve">as a preparation for putting the bacteria under two conditions. One condition is “normal” and is used as a control, and the other condition is of interest. Next, the bacteria are put under the two conditions, and then retrieved. After retrieval, barcodes are added to the transposon insertion site and are amplified for sequencing. </w:t>
      </w:r>
      <w:r w:rsidR="00155264">
        <w:rPr>
          <w:rFonts w:ascii="Times New Roman" w:hAnsi="Times New Roman" w:cs="Times New Roman"/>
          <w:sz w:val="24"/>
          <w:szCs w:val="24"/>
        </w:rPr>
        <w:t xml:space="preserve">Next-generation technology is used for sequencing and gives the output of read counts per gene. This can inform which genes are considered essential for the condition of interest. </w:t>
      </w:r>
    </w:p>
    <w:p w14:paraId="521145BB" w14:textId="3F9DA5F6"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Starting in December I will complete a pilot Tn-Seq. This will give an opportunity to optimize the method and figure out any issues that may appear. After optimization is complete and everything is prepared to complete the actual experiment in January. </w:t>
      </w:r>
      <w:r w:rsidR="009258C0">
        <w:rPr>
          <w:rFonts w:ascii="Times New Roman" w:hAnsi="Times New Roman" w:cs="Times New Roman"/>
          <w:sz w:val="24"/>
          <w:szCs w:val="24"/>
        </w:rPr>
        <w:t xml:space="preserve">The real experiment would consist of putting the mutant library in sterile freshwater at 4C for 14 days and collecting samples of the bacteria to analyze at day 0, 7, and 14. These data will be compared to each other, and day 0 will act as a control. </w:t>
      </w:r>
      <w:r w:rsidR="00E33EB4">
        <w:rPr>
          <w:rFonts w:ascii="Times New Roman" w:hAnsi="Times New Roman" w:cs="Times New Roman"/>
          <w:sz w:val="24"/>
          <w:szCs w:val="24"/>
        </w:rPr>
        <w:t xml:space="preserve">I plan to have data in February, which will then need to be analyzed. As I have not completed any bioinformatics work previously, this will be a great learning opportunity, but will also take a longer time for me to complete with no experience. Dependent on how the entire process goes, if there is remaining time in March and April, I would like to select a gene candidate from the data analysis to create a knockout mutant. </w:t>
      </w:r>
      <w:r w:rsidR="009258C0">
        <w:rPr>
          <w:rFonts w:ascii="Times New Roman" w:hAnsi="Times New Roman" w:cs="Times New Roman"/>
          <w:sz w:val="24"/>
          <w:szCs w:val="24"/>
        </w:rPr>
        <w:t xml:space="preserve">The purpose of creating a knockout mutant is to validate the findings, and the expectation would be the cells do not survive the stress condition. </w:t>
      </w:r>
    </w:p>
    <w:p w14:paraId="1C7F215F" w14:textId="2190BE1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r w:rsidRPr="00807547">
        <w:rPr>
          <w:rFonts w:ascii="Times New Roman" w:hAnsi="Times New Roman" w:cs="Times New Roman"/>
          <w:sz w:val="24"/>
          <w:szCs w:val="24"/>
          <w:highlight w:val="yellow"/>
        </w:rPr>
        <w:t>What is your contribution to the development of this project concept?</w:t>
      </w:r>
    </w:p>
    <w:p w14:paraId="48D96FA4" w14:textId="3794E9B8" w:rsidR="003E7C9E" w:rsidRPr="00E84F6E" w:rsidRDefault="003E7C9E" w:rsidP="00E84F6E">
      <w:pPr>
        <w:spacing w:line="360" w:lineRule="auto"/>
        <w:ind w:firstLine="720"/>
        <w:rPr>
          <w:rFonts w:ascii="Times New Roman" w:hAnsi="Times New Roman" w:cs="Times New Roman"/>
          <w:sz w:val="24"/>
          <w:szCs w:val="24"/>
        </w:rPr>
      </w:pPr>
      <w:r w:rsidRPr="00E84F6E">
        <w:rPr>
          <w:rFonts w:ascii="Times New Roman" w:hAnsi="Times New Roman" w:cs="Times New Roman"/>
          <w:sz w:val="24"/>
          <w:szCs w:val="24"/>
        </w:rPr>
        <w:t xml:space="preserve">I will be completing </w:t>
      </w:r>
      <w:r w:rsidR="00E84F6E" w:rsidRPr="00E84F6E">
        <w:rPr>
          <w:rFonts w:ascii="Times New Roman" w:hAnsi="Times New Roman" w:cs="Times New Roman"/>
          <w:sz w:val="24"/>
          <w:szCs w:val="24"/>
        </w:rPr>
        <w:t>most of the</w:t>
      </w:r>
      <w:r w:rsidRPr="00E84F6E">
        <w:rPr>
          <w:rFonts w:ascii="Times New Roman" w:hAnsi="Times New Roman" w:cs="Times New Roman"/>
          <w:sz w:val="24"/>
          <w:szCs w:val="24"/>
        </w:rPr>
        <w:t xml:space="preserve"> experimental work of this project as well as helping trouble shoot when able. </w:t>
      </w:r>
    </w:p>
    <w:p w14:paraId="714E4159" w14:textId="77777777"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Plans for Results: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Who will benefit from your work and how will you share it with others?</w:t>
      </w:r>
    </w:p>
    <w:p w14:paraId="167A70D0" w14:textId="02518707" w:rsidR="00E84F6E" w:rsidRDefault="00E84F6E"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 will benefit the most from my work. For the past year and a half, I have had the opportunity to continue to work on this project, and I have gained many professional and scientific skills. Additionally, my professor and I hope to write a manuscript to be published of this work once completed. </w:t>
      </w:r>
    </w:p>
    <w:p w14:paraId="3FED4F19" w14:textId="622DEA17"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Value of the Project to You:</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How does this work fit into your academic or career goals?</w:t>
      </w:r>
    </w:p>
    <w:p w14:paraId="0EB3FD56" w14:textId="4943B01C" w:rsidR="00E84F6E" w:rsidRDefault="00E84F6E"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creates lots of learning experiences. I</w:t>
      </w:r>
      <w:r>
        <w:rPr>
          <w:rFonts w:ascii="Times New Roman" w:hAnsi="Times New Roman" w:cs="Times New Roman"/>
          <w:sz w:val="24"/>
          <w:szCs w:val="24"/>
        </w:rPr>
        <w:t>f given the chance to complete this honors project, 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critically thinking, analyzing, and solving problems. Additionally, I will learn more fundamental microbiology techniques, such as </w:t>
      </w:r>
      <w:r>
        <w:rPr>
          <w:rFonts w:ascii="Times New Roman" w:hAnsi="Times New Roman" w:cs="Times New Roman"/>
          <w:sz w:val="24"/>
          <w:szCs w:val="24"/>
        </w:rPr>
        <w:t>plating to identify viable bacteria and flow cytometry analyses</w:t>
      </w:r>
      <w:r w:rsidRPr="3F35D2AA">
        <w:rPr>
          <w:rFonts w:ascii="Times New Roman" w:hAnsi="Times New Roman" w:cs="Times New Roman"/>
          <w:sz w:val="24"/>
          <w:szCs w:val="24"/>
        </w:rPr>
        <w:t>. Working on this project will give me valuable skills and opportunities to grow as 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p>
    <w:p w14:paraId="2A0A8677" w14:textId="72613D35" w:rsidR="00E84F6E" w:rsidRPr="002B6004" w:rsidRDefault="00E84F6E" w:rsidP="00E84F6E">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 xml:space="preserve">This project will improve current knowledge of how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behaves in the aquatic reservoir as this is a current gap in </w:t>
      </w:r>
      <w:r>
        <w:rPr>
          <w:rFonts w:ascii="Times New Roman" w:hAnsi="Times New Roman" w:cs="Times New Roman"/>
          <w:sz w:val="24"/>
          <w:szCs w:val="24"/>
        </w:rPr>
        <w:t>existing research. The</w:t>
      </w:r>
      <w:r w:rsidRPr="3F35D2AA">
        <w:rPr>
          <w:rFonts w:ascii="Times New Roman" w:hAnsi="Times New Roman" w:cs="Times New Roman"/>
          <w:sz w:val="24"/>
          <w:szCs w:val="24"/>
        </w:rPr>
        <w:t xml:space="preserve"> </w:t>
      </w:r>
      <w:r>
        <w:rPr>
          <w:rFonts w:ascii="Times New Roman" w:hAnsi="Times New Roman" w:cs="Times New Roman"/>
          <w:sz w:val="24"/>
          <w:szCs w:val="24"/>
        </w:rPr>
        <w:t>gene(s) found</w:t>
      </w:r>
      <w:r w:rsidRPr="3F35D2AA">
        <w:rPr>
          <w:rFonts w:ascii="Times New Roman" w:hAnsi="Times New Roman" w:cs="Times New Roman"/>
          <w:sz w:val="24"/>
          <w:szCs w:val="24"/>
        </w:rPr>
        <w:t xml:space="preserve"> will be </w:t>
      </w:r>
      <w:r>
        <w:rPr>
          <w:rFonts w:ascii="Times New Roman" w:hAnsi="Times New Roman" w:cs="Times New Roman"/>
          <w:sz w:val="24"/>
          <w:szCs w:val="24"/>
        </w:rPr>
        <w:t xml:space="preserve">able to contribute as novel data </w:t>
      </w:r>
      <w:r w:rsidRPr="3F35D2AA">
        <w:rPr>
          <w:rFonts w:ascii="Times New Roman" w:hAnsi="Times New Roman" w:cs="Times New Roman"/>
          <w:sz w:val="24"/>
          <w:szCs w:val="24"/>
        </w:rPr>
        <w:t xml:space="preserve">to make connections between environmental triggers and gene expression. </w:t>
      </w:r>
    </w:p>
    <w:p w14:paraId="001D1D76" w14:textId="1775FCA3" w:rsidR="006909BB" w:rsidRDefault="006909BB" w:rsidP="00060C65">
      <w:pPr>
        <w:spacing w:line="360" w:lineRule="auto"/>
        <w:rPr>
          <w:rFonts w:ascii="Times New Roman" w:hAnsi="Times New Roman" w:cs="Times New Roman"/>
          <w:color w:val="000000"/>
          <w:sz w:val="24"/>
          <w:szCs w:val="24"/>
          <w:shd w:val="clear" w:color="auto" w:fill="FFFFFF"/>
        </w:rPr>
      </w:pPr>
    </w:p>
    <w:p w14:paraId="2469BFB9" w14:textId="2DE20FCB" w:rsidR="00E84F6E" w:rsidRDefault="00E84F6E" w:rsidP="00060C65">
      <w:pPr>
        <w:spacing w:line="360" w:lineRule="auto"/>
        <w:rPr>
          <w:rFonts w:ascii="Times New Roman" w:hAnsi="Times New Roman" w:cs="Times New Roman"/>
          <w:color w:val="000000"/>
          <w:sz w:val="24"/>
          <w:szCs w:val="24"/>
          <w:shd w:val="clear" w:color="auto" w:fill="FFFFFF"/>
        </w:rPr>
      </w:pPr>
    </w:p>
    <w:p w14:paraId="54849C1D" w14:textId="7E65D54E" w:rsidR="007163AD" w:rsidRDefault="007163AD" w:rsidP="00060C65">
      <w:pPr>
        <w:spacing w:line="360" w:lineRule="auto"/>
        <w:rPr>
          <w:rFonts w:ascii="Times New Roman" w:hAnsi="Times New Roman" w:cs="Times New Roman"/>
          <w:color w:val="000000"/>
          <w:sz w:val="24"/>
          <w:szCs w:val="24"/>
          <w:shd w:val="clear" w:color="auto" w:fill="FFFFFF"/>
        </w:rPr>
      </w:pPr>
    </w:p>
    <w:p w14:paraId="23B50A33" w14:textId="7354F98D" w:rsidR="007163AD" w:rsidRDefault="007163AD" w:rsidP="00060C65">
      <w:pPr>
        <w:spacing w:line="360" w:lineRule="auto"/>
        <w:rPr>
          <w:rFonts w:ascii="Times New Roman" w:hAnsi="Times New Roman" w:cs="Times New Roman"/>
          <w:color w:val="000000"/>
          <w:sz w:val="24"/>
          <w:szCs w:val="24"/>
          <w:shd w:val="clear" w:color="auto" w:fill="FFFFFF"/>
        </w:rPr>
      </w:pPr>
    </w:p>
    <w:p w14:paraId="1DF68AD0" w14:textId="16381951" w:rsidR="007163AD" w:rsidRDefault="007163AD" w:rsidP="00060C65">
      <w:pPr>
        <w:spacing w:line="360" w:lineRule="auto"/>
        <w:rPr>
          <w:rFonts w:ascii="Times New Roman" w:hAnsi="Times New Roman" w:cs="Times New Roman"/>
          <w:color w:val="000000"/>
          <w:sz w:val="24"/>
          <w:szCs w:val="24"/>
          <w:shd w:val="clear" w:color="auto" w:fill="FFFFFF"/>
        </w:rPr>
      </w:pPr>
    </w:p>
    <w:p w14:paraId="01300468" w14:textId="2A25C44D" w:rsidR="007163AD" w:rsidRDefault="007163AD" w:rsidP="00060C65">
      <w:pPr>
        <w:spacing w:line="360" w:lineRule="auto"/>
        <w:rPr>
          <w:rFonts w:ascii="Times New Roman" w:hAnsi="Times New Roman" w:cs="Times New Roman"/>
          <w:color w:val="000000"/>
          <w:sz w:val="24"/>
          <w:szCs w:val="24"/>
          <w:shd w:val="clear" w:color="auto" w:fill="FFFFFF"/>
        </w:rPr>
      </w:pPr>
    </w:p>
    <w:p w14:paraId="05E8927F" w14:textId="4648CCEB" w:rsidR="007163AD" w:rsidRDefault="007163AD" w:rsidP="00060C65">
      <w:pPr>
        <w:spacing w:line="360" w:lineRule="auto"/>
        <w:rPr>
          <w:rFonts w:ascii="Times New Roman" w:hAnsi="Times New Roman" w:cs="Times New Roman"/>
          <w:color w:val="000000"/>
          <w:sz w:val="24"/>
          <w:szCs w:val="24"/>
          <w:shd w:val="clear" w:color="auto" w:fill="FFFFFF"/>
        </w:rPr>
      </w:pPr>
    </w:p>
    <w:p w14:paraId="71EA2D18" w14:textId="3FD0F272" w:rsidR="007163AD" w:rsidRDefault="007163AD" w:rsidP="00060C65">
      <w:pPr>
        <w:spacing w:line="360" w:lineRule="auto"/>
        <w:rPr>
          <w:rFonts w:ascii="Times New Roman" w:hAnsi="Times New Roman" w:cs="Times New Roman"/>
          <w:color w:val="000000"/>
          <w:sz w:val="24"/>
          <w:szCs w:val="24"/>
          <w:shd w:val="clear" w:color="auto" w:fill="FFFFFF"/>
        </w:rPr>
      </w:pPr>
    </w:p>
    <w:p w14:paraId="4DF1DBA6" w14:textId="77777777" w:rsidR="007163AD" w:rsidRPr="00060C65" w:rsidRDefault="007163AD" w:rsidP="00060C65">
      <w:pPr>
        <w:spacing w:line="360" w:lineRule="auto"/>
        <w:rPr>
          <w:rFonts w:ascii="Times New Roman" w:hAnsi="Times New Roman" w:cs="Times New Roman"/>
          <w:color w:val="000000"/>
          <w:sz w:val="24"/>
          <w:szCs w:val="24"/>
          <w:shd w:val="clear" w:color="auto" w:fill="FFFFFF"/>
        </w:rPr>
      </w:pPr>
    </w:p>
    <w:p w14:paraId="3A2FCF1D" w14:textId="77777777" w:rsidR="006909BB" w:rsidRPr="00060C65" w:rsidRDefault="006909BB" w:rsidP="00060C65">
      <w:pPr>
        <w:pStyle w:val="NormalWeb"/>
        <w:spacing w:line="360" w:lineRule="auto"/>
        <w:jc w:val="center"/>
        <w:rPr>
          <w:b/>
          <w:bCs/>
        </w:rPr>
      </w:pPr>
      <w:r w:rsidRPr="00060C65">
        <w:rPr>
          <w:b/>
          <w:bCs/>
        </w:rPr>
        <w:lastRenderedPageBreak/>
        <w:t>References</w:t>
      </w:r>
    </w:p>
    <w:p w14:paraId="572953D7" w14:textId="77777777" w:rsidR="006909BB" w:rsidRPr="00060C65" w:rsidRDefault="006909BB" w:rsidP="00060C65">
      <w:pPr>
        <w:pStyle w:val="NormalWeb"/>
        <w:spacing w:line="360" w:lineRule="auto"/>
        <w:ind w:left="450" w:hanging="450"/>
      </w:pPr>
      <w:proofErr w:type="spellStart"/>
      <w:r w:rsidRPr="00060C65">
        <w:t>Golovliov</w:t>
      </w:r>
      <w:proofErr w:type="spellEnd"/>
      <w:r w:rsidRPr="00060C65">
        <w:t xml:space="preserve">, I., </w:t>
      </w:r>
      <w:proofErr w:type="spellStart"/>
      <w:r w:rsidRPr="00060C65">
        <w:t>Bäckman</w:t>
      </w:r>
      <w:proofErr w:type="spellEnd"/>
      <w:r w:rsidRPr="00060C65">
        <w:t xml:space="preserve">, S., </w:t>
      </w:r>
      <w:proofErr w:type="spellStart"/>
      <w:r w:rsidRPr="00060C65">
        <w:t>Granberg</w:t>
      </w:r>
      <w:proofErr w:type="spellEnd"/>
      <w:r w:rsidRPr="00060C65">
        <w:t xml:space="preserve">, M., </w:t>
      </w:r>
      <w:proofErr w:type="spellStart"/>
      <w:r w:rsidRPr="00060C65">
        <w:t>Salomonsson</w:t>
      </w:r>
      <w:proofErr w:type="spellEnd"/>
      <w:r w:rsidRPr="00060C65">
        <w:t xml:space="preserve">, E., </w:t>
      </w:r>
      <w:proofErr w:type="spellStart"/>
      <w:r w:rsidRPr="00060C65">
        <w:t>Lundmark</w:t>
      </w:r>
      <w:proofErr w:type="spellEnd"/>
      <w:r w:rsidRPr="00060C65">
        <w:t xml:space="preserve">, E., </w:t>
      </w:r>
      <w:proofErr w:type="spellStart"/>
      <w:r w:rsidRPr="00060C65">
        <w:t>Näslund</w:t>
      </w:r>
      <w:proofErr w:type="spellEnd"/>
      <w:r w:rsidRPr="00060C65">
        <w:t xml:space="preserve">, J., Busch, J. D., </w:t>
      </w:r>
      <w:proofErr w:type="spellStart"/>
      <w:r w:rsidRPr="00060C65">
        <w:t>Birdsell</w:t>
      </w:r>
      <w:proofErr w:type="spellEnd"/>
      <w:r w:rsidRPr="00060C65">
        <w:t xml:space="preserve">, D., </w:t>
      </w:r>
      <w:proofErr w:type="spellStart"/>
      <w:r w:rsidRPr="00060C65">
        <w:t>Sahl</w:t>
      </w:r>
      <w:proofErr w:type="spellEnd"/>
      <w:r w:rsidRPr="00060C65">
        <w:t xml:space="preserve">, J. W., Wagner, D. M., Johansson, A., Forsman, M., &amp; </w:t>
      </w:r>
      <w:proofErr w:type="spellStart"/>
      <w:r w:rsidRPr="00060C65">
        <w:t>Thelaus</w:t>
      </w:r>
      <w:proofErr w:type="spellEnd"/>
      <w:r w:rsidRPr="00060C65">
        <w:t>,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 xml:space="preserve">Hennebique, A., </w:t>
      </w:r>
      <w:proofErr w:type="spellStart"/>
      <w:r w:rsidRPr="00060C65">
        <w:t>Boisset</w:t>
      </w:r>
      <w:proofErr w:type="spellEnd"/>
      <w:r w:rsidRPr="00060C65">
        <w:t xml:space="preserve">, S., &amp; </w:t>
      </w:r>
      <w:proofErr w:type="spellStart"/>
      <w:r w:rsidRPr="00060C65">
        <w:t>Maurin</w:t>
      </w:r>
      <w:proofErr w:type="spellEnd"/>
      <w:r w:rsidRPr="00060C65">
        <w:t>,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proofErr w:type="spellStart"/>
      <w:r w:rsidRPr="00060C65">
        <w:t>Maurin</w:t>
      </w:r>
      <w:proofErr w:type="spellEnd"/>
      <w:r w:rsidRPr="00060C65">
        <w:t xml:space="preserve">, M., Prof, &amp; </w:t>
      </w:r>
      <w:proofErr w:type="spellStart"/>
      <w:r w:rsidRPr="00060C65">
        <w:t>Gyuranecz</w:t>
      </w:r>
      <w:proofErr w:type="spellEnd"/>
      <w:r w:rsidRPr="00060C65">
        <w:t xml:space="preserve">, M., DVM. (2016). </w:t>
      </w:r>
      <w:proofErr w:type="spellStart"/>
      <w:r w:rsidRPr="00060C65">
        <w:t>Tularaemia</w:t>
      </w:r>
      <w:proofErr w:type="spellEnd"/>
      <w:r w:rsidRPr="00060C65">
        <w:t>: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C96E" w14:textId="77777777" w:rsidR="006B39AE" w:rsidRDefault="006B39AE" w:rsidP="007163AD">
      <w:pPr>
        <w:spacing w:after="0" w:line="240" w:lineRule="auto"/>
      </w:pPr>
      <w:r>
        <w:separator/>
      </w:r>
    </w:p>
  </w:endnote>
  <w:endnote w:type="continuationSeparator" w:id="0">
    <w:p w14:paraId="799967A7" w14:textId="77777777" w:rsidR="006B39AE" w:rsidRDefault="006B39AE"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noProof/>
      </w:rPr>
    </w:sdtEndPr>
    <w:sdtContent>
      <w:p w14:paraId="4BF17504" w14:textId="728C3727" w:rsidR="007163AD" w:rsidRDefault="007163A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B063E" w14:textId="77777777" w:rsidR="006B39AE" w:rsidRDefault="006B39AE" w:rsidP="007163AD">
      <w:pPr>
        <w:spacing w:after="0" w:line="240" w:lineRule="auto"/>
      </w:pPr>
      <w:r>
        <w:separator/>
      </w:r>
    </w:p>
  </w:footnote>
  <w:footnote w:type="continuationSeparator" w:id="0">
    <w:p w14:paraId="6D931DBB" w14:textId="77777777" w:rsidR="006B39AE" w:rsidRDefault="006B39AE"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60C65"/>
    <w:rsid w:val="00062102"/>
    <w:rsid w:val="000A7E93"/>
    <w:rsid w:val="00155264"/>
    <w:rsid w:val="00203DC9"/>
    <w:rsid w:val="00205181"/>
    <w:rsid w:val="003268B2"/>
    <w:rsid w:val="003E7C9E"/>
    <w:rsid w:val="004049FF"/>
    <w:rsid w:val="004C52BB"/>
    <w:rsid w:val="005638F4"/>
    <w:rsid w:val="00577481"/>
    <w:rsid w:val="006105D0"/>
    <w:rsid w:val="006909BB"/>
    <w:rsid w:val="006B39AE"/>
    <w:rsid w:val="007163AD"/>
    <w:rsid w:val="00720B84"/>
    <w:rsid w:val="00807547"/>
    <w:rsid w:val="008E2B9B"/>
    <w:rsid w:val="009258C0"/>
    <w:rsid w:val="00997F74"/>
    <w:rsid w:val="009C073C"/>
    <w:rsid w:val="00A164E4"/>
    <w:rsid w:val="00AB46D1"/>
    <w:rsid w:val="00B41522"/>
    <w:rsid w:val="00CE1C03"/>
    <w:rsid w:val="00D01BC5"/>
    <w:rsid w:val="00D51D46"/>
    <w:rsid w:val="00E33EB4"/>
    <w:rsid w:val="00E84F6E"/>
    <w:rsid w:val="00F35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C56E5"/>
    <w:rsid w:val="002A2DC9"/>
    <w:rsid w:val="004F446B"/>
    <w:rsid w:val="00990FB3"/>
    <w:rsid w:val="00C2710F"/>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3</cp:revision>
  <dcterms:created xsi:type="dcterms:W3CDTF">2022-10-28T12:51:00Z</dcterms:created>
  <dcterms:modified xsi:type="dcterms:W3CDTF">2022-10-28T12:53:00Z</dcterms:modified>
</cp:coreProperties>
</file>